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85" w:rsidRPr="008A7E42" w:rsidRDefault="00375985" w:rsidP="003759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A7E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:rsidR="00375985" w:rsidRPr="00470D74" w:rsidRDefault="00375985" w:rsidP="003759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A7E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1D2ED5" w:rsidRPr="008A7E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WÓJTA GMINY PAWŁOSIÓW</w:t>
      </w:r>
      <w:r w:rsidR="001D2ED5" w:rsidRPr="00470D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75985" w:rsidRPr="00075B3A" w:rsidRDefault="00375985" w:rsidP="0037598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</w:t>
      </w:r>
      <w:r w:rsidR="001D2ED5" w:rsidRPr="00075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75B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 2015 roku</w:t>
      </w:r>
    </w:p>
    <w:p w:rsidR="00375985" w:rsidRPr="00470D74" w:rsidRDefault="00375985" w:rsidP="0037598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4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numerach i granicach obwodów do głosowania oraz siedzibach</w:t>
      </w:r>
    </w:p>
    <w:p w:rsidR="00375985" w:rsidRDefault="00375985" w:rsidP="0037598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0D74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obwodowych komisji ds. referendum</w:t>
      </w:r>
    </w:p>
    <w:p w:rsidR="00075B3A" w:rsidRPr="00470D74" w:rsidRDefault="00075B3A" w:rsidP="00375985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F7E" w:rsidRPr="00801631" w:rsidRDefault="00375985" w:rsidP="00B929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B3A">
        <w:rPr>
          <w:rFonts w:ascii="Times New Roman" w:eastAsia="Times New Roman" w:hAnsi="Times New Roman" w:cs="Times New Roman"/>
          <w:lang w:eastAsia="pl-PL"/>
        </w:rPr>
        <w:t xml:space="preserve"> Działając na podstawie art. 6 ust. 5 ustawy o referendum ogólnokrajowym z dnia 14 marca 2003 r. (Dz.U. Nr 57, poz. 507) tj. z dnia 20 lutego 2015 r. (Dz.U. z 2015 r. poz. 318), </w:t>
      </w:r>
      <w:r w:rsidR="00533F7E">
        <w:rPr>
          <w:rFonts w:ascii="Times New Roman" w:eastAsia="Times New Roman" w:hAnsi="Times New Roman" w:cs="Times New Roman"/>
          <w:lang w:eastAsia="pl-PL"/>
        </w:rPr>
        <w:t>Uchwały</w:t>
      </w:r>
      <w:r w:rsidRPr="00075B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1631" w:rsidRPr="00075B3A">
        <w:rPr>
          <w:rFonts w:ascii="Times New Roman" w:hAnsi="Times New Roman" w:cs="Times New Roman"/>
        </w:rPr>
        <w:t>Nr XXV/130/2012 Rady Gminy Pawłosiów z dnia 27 września 2012 r. w sprawie podziału Gminy Pawłosiów na stałe obwody głosowania, ustalenia ich numerów i granic oraz siedzib obwodowych komisji wyborczych (Dz. Urz. woj. Podkarpackiego z 2012 r., poz. 2052</w:t>
      </w:r>
      <w:r w:rsidR="00533F7E">
        <w:rPr>
          <w:rFonts w:ascii="Times New Roman" w:hAnsi="Times New Roman" w:cs="Times New Roman"/>
        </w:rPr>
        <w:t xml:space="preserve">           z </w:t>
      </w:r>
      <w:proofErr w:type="spellStart"/>
      <w:r w:rsidR="00533F7E">
        <w:rPr>
          <w:rFonts w:ascii="Times New Roman" w:hAnsi="Times New Roman" w:cs="Times New Roman"/>
        </w:rPr>
        <w:t>późn</w:t>
      </w:r>
      <w:proofErr w:type="spellEnd"/>
      <w:r w:rsidR="00533F7E">
        <w:rPr>
          <w:rFonts w:ascii="Times New Roman" w:hAnsi="Times New Roman" w:cs="Times New Roman"/>
        </w:rPr>
        <w:t>. zm.) oraz w związku z p</w:t>
      </w:r>
      <w:r w:rsidR="00533F7E" w:rsidRPr="00470D74">
        <w:rPr>
          <w:rFonts w:ascii="Times New Roman" w:eastAsia="Times New Roman" w:hAnsi="Times New Roman" w:cs="Times New Roman"/>
          <w:sz w:val="24"/>
          <w:szCs w:val="24"/>
          <w:lang w:eastAsia="pl-PL"/>
        </w:rPr>
        <w:t>ostanowieniem Prezydenta RP z dnia 17 czerwca 2015 r. o zarządzeniu ogólnokrajowego referendum</w:t>
      </w:r>
    </w:p>
    <w:p w:rsidR="00533F7E" w:rsidRPr="00075B3A" w:rsidRDefault="00533F7E" w:rsidP="00533F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1631" w:rsidRPr="00470D74" w:rsidRDefault="00801631" w:rsidP="00075B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0D74">
        <w:rPr>
          <w:rFonts w:ascii="Times New Roman" w:hAnsi="Times New Roman" w:cs="Times New Roman"/>
          <w:b/>
          <w:sz w:val="32"/>
          <w:szCs w:val="32"/>
        </w:rPr>
        <w:t>podaję do publicznej wiadomości</w:t>
      </w:r>
    </w:p>
    <w:p w:rsidR="00801631" w:rsidRPr="00801631" w:rsidRDefault="00801631" w:rsidP="008A7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631">
        <w:rPr>
          <w:rFonts w:ascii="Times New Roman" w:hAnsi="Times New Roman" w:cs="Times New Roman"/>
          <w:sz w:val="24"/>
          <w:szCs w:val="24"/>
        </w:rPr>
        <w:t>informację o numerach i granicach obwodów głosowania</w:t>
      </w:r>
      <w:bookmarkStart w:id="0" w:name="_GoBack"/>
      <w:bookmarkEnd w:id="0"/>
    </w:p>
    <w:p w:rsidR="00801631" w:rsidRPr="00801631" w:rsidRDefault="00801631" w:rsidP="008A7E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631">
        <w:rPr>
          <w:rFonts w:ascii="Times New Roman" w:hAnsi="Times New Roman" w:cs="Times New Roman"/>
          <w:sz w:val="24"/>
          <w:szCs w:val="24"/>
        </w:rPr>
        <w:t xml:space="preserve">oraz siedzibach obwodowych komisji </w:t>
      </w:r>
      <w:r w:rsidR="000B2D5F" w:rsidRPr="00470D74">
        <w:rPr>
          <w:rFonts w:ascii="Times New Roman" w:hAnsi="Times New Roman" w:cs="Times New Roman"/>
          <w:sz w:val="24"/>
          <w:szCs w:val="24"/>
        </w:rPr>
        <w:t>ds. referendum</w:t>
      </w:r>
      <w:r w:rsidRPr="00801631">
        <w:rPr>
          <w:rFonts w:ascii="Times New Roman" w:hAnsi="Times New Roman" w:cs="Times New Roman"/>
          <w:sz w:val="24"/>
          <w:szCs w:val="24"/>
        </w:rPr>
        <w:t xml:space="preserve">, w tym o lokalach obwodowych  komisji </w:t>
      </w:r>
      <w:r w:rsidR="000B2D5F" w:rsidRPr="00470D74">
        <w:rPr>
          <w:rFonts w:ascii="Times New Roman" w:hAnsi="Times New Roman" w:cs="Times New Roman"/>
          <w:sz w:val="24"/>
          <w:szCs w:val="24"/>
        </w:rPr>
        <w:t>ds. referendum</w:t>
      </w:r>
      <w:r w:rsidRPr="00801631">
        <w:rPr>
          <w:rFonts w:ascii="Times New Roman" w:hAnsi="Times New Roman" w:cs="Times New Roman"/>
          <w:sz w:val="24"/>
          <w:szCs w:val="24"/>
        </w:rPr>
        <w:t xml:space="preserve"> dostosowanych do potrzeb osób niepełnosprawnych</w:t>
      </w:r>
      <w:r w:rsidR="000B2D5F" w:rsidRPr="00470D74">
        <w:rPr>
          <w:rFonts w:ascii="Times New Roman" w:hAnsi="Times New Roman" w:cs="Times New Roman"/>
          <w:sz w:val="24"/>
          <w:szCs w:val="24"/>
        </w:rPr>
        <w:t xml:space="preserve"> upraw</w:t>
      </w:r>
      <w:r w:rsidR="00CC7166" w:rsidRPr="00470D74">
        <w:rPr>
          <w:rFonts w:ascii="Times New Roman" w:hAnsi="Times New Roman" w:cs="Times New Roman"/>
          <w:sz w:val="24"/>
          <w:szCs w:val="24"/>
        </w:rPr>
        <w:t>nionych do udziału w referendum</w:t>
      </w:r>
      <w:r w:rsidRPr="00801631">
        <w:rPr>
          <w:rFonts w:ascii="Times New Roman" w:hAnsi="Times New Roman" w:cs="Times New Roman"/>
          <w:sz w:val="24"/>
          <w:szCs w:val="24"/>
        </w:rPr>
        <w:t xml:space="preserve">, a także o  możliwości głosowania korespondencyjnego i przez pełnomocnika </w:t>
      </w:r>
      <w:r w:rsidR="008A7E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F7E">
        <w:rPr>
          <w:rFonts w:ascii="Times New Roman" w:hAnsi="Times New Roman" w:cs="Times New Roman"/>
          <w:sz w:val="24"/>
          <w:szCs w:val="24"/>
        </w:rPr>
        <w:t xml:space="preserve">w </w:t>
      </w:r>
      <w:r w:rsidR="000B2D5F" w:rsidRPr="00470D74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ogólnokrajow</w:t>
      </w:r>
      <w:r w:rsidR="0053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="000B2D5F" w:rsidRPr="00470D7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referendum</w:t>
      </w:r>
      <w:r w:rsidR="00533F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zarządzonym </w:t>
      </w:r>
      <w:r w:rsidR="000B2D5F" w:rsidRPr="00470D74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6 września 2015 r.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5850"/>
        <w:gridCol w:w="6201"/>
      </w:tblGrid>
      <w:tr w:rsidR="00470D74" w:rsidRPr="00075B3A" w:rsidTr="00196E28"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Nr obwodu</w:t>
            </w:r>
          </w:p>
          <w:p w:rsidR="00801631" w:rsidRPr="00075B3A" w:rsidRDefault="00801631" w:rsidP="00801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głosowania</w:t>
            </w:r>
          </w:p>
        </w:tc>
        <w:tc>
          <w:tcPr>
            <w:tcW w:w="20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Granice obwodu głosowania</w:t>
            </w:r>
          </w:p>
        </w:tc>
        <w:tc>
          <w:tcPr>
            <w:tcW w:w="21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Siedziba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Obwodowej Komisji Wyborczej</w:t>
            </w:r>
          </w:p>
        </w:tc>
      </w:tr>
      <w:tr w:rsidR="00470D74" w:rsidRPr="00075B3A" w:rsidTr="00196E28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Pawłosiów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Świetlica Wiejska  w Pawłosiowie  </w:t>
            </w:r>
          </w:p>
          <w:p w:rsidR="00801631" w:rsidRPr="00075B3A" w:rsidRDefault="00075B3A" w:rsidP="00075B3A">
            <w:pPr>
              <w:tabs>
                <w:tab w:val="left" w:pos="3963"/>
              </w:tabs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</w:t>
            </w:r>
            <w:r w:rsidR="00801631" w:rsidRPr="00075B3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D8A7305" wp14:editId="036B5246">
                  <wp:extent cx="333375" cy="1619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631" w:rsidRPr="00075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01631" w:rsidRPr="00075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 w:rsidR="00801631" w:rsidRPr="00075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801631" w:rsidRPr="00075B3A">
              <w:rPr>
                <w:rFonts w:ascii="Times New Roman" w:eastAsiaTheme="minorEastAsia" w:hAnsi="Times New Roman" w:cs="Times New Roman"/>
                <w:spacing w:val="15"/>
                <w:sz w:val="20"/>
                <w:szCs w:val="20"/>
              </w:rPr>
              <w:object w:dxaOrig="85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31.5pt" o:ole="">
                  <v:imagedata r:id="rId7" o:title=""/>
                </v:shape>
                <o:OLEObject Type="Embed" ProgID="PBrush" ShapeID="_x0000_i1025" DrawAspect="Content" ObjectID="_1499168039" r:id="rId8"/>
              </w:object>
            </w:r>
            <w:r w:rsidR="00801631" w:rsidRPr="00075B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</w:p>
        </w:tc>
      </w:tr>
      <w:tr w:rsidR="00470D74" w:rsidRPr="00075B3A" w:rsidTr="00196E28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Widna Góra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>Zespół Szkół w Pawłosiowie</w:t>
            </w:r>
          </w:p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31" w:rsidRPr="00075B3A" w:rsidRDefault="00801631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74" w:rsidRPr="00075B3A" w:rsidTr="00196E28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Kidałowice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Dom Kultury  w Kidałowicach                               </w:t>
            </w:r>
          </w:p>
          <w:p w:rsidR="00801631" w:rsidRPr="00075B3A" w:rsidRDefault="00075B3A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01631" w:rsidRPr="00075B3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66E8682" wp14:editId="392B253C">
                  <wp:extent cx="333375" cy="1619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1631"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01631" w:rsidRPr="00075B3A">
              <w:rPr>
                <w:rFonts w:ascii="Times New Roman" w:hAnsi="Times New Roman" w:cs="Times New Roman"/>
                <w:sz w:val="20"/>
                <w:szCs w:val="20"/>
              </w:rPr>
              <w:object w:dxaOrig="885" w:dyaOrig="645">
                <v:shape id="_x0000_i1026" type="#_x0000_t75" style="width:44.25pt;height:32.25pt" o:ole="">
                  <v:imagedata r:id="rId7" o:title=""/>
                </v:shape>
                <o:OLEObject Type="Embed" ProgID="PBrush" ShapeID="_x0000_i1026" DrawAspect="Content" ObjectID="_1499168040" r:id="rId9"/>
              </w:object>
            </w:r>
          </w:p>
        </w:tc>
      </w:tr>
      <w:tr w:rsidR="00470D74" w:rsidRPr="00075B3A" w:rsidTr="00196E28">
        <w:trPr>
          <w:trHeight w:val="1244"/>
        </w:trPr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 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Maleniska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Dom Kultury w Maleniskach </w:t>
            </w:r>
          </w:p>
          <w:p w:rsidR="00801631" w:rsidRPr="00075B3A" w:rsidRDefault="00801631" w:rsidP="00801631">
            <w:pPr>
              <w:tabs>
                <w:tab w:val="left" w:pos="951"/>
              </w:tabs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44F6B7E" wp14:editId="45DB717A">
                  <wp:extent cx="333375" cy="1619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75B3A">
              <w:rPr>
                <w:rFonts w:ascii="Times New Roman" w:hAnsi="Times New Roman" w:cs="Times New Roman"/>
                <w:sz w:val="20"/>
                <w:szCs w:val="20"/>
              </w:rPr>
              <w:object w:dxaOrig="885" w:dyaOrig="645">
                <v:shape id="_x0000_i1027" type="#_x0000_t75" style="width:44.25pt;height:32.25pt" o:ole="">
                  <v:imagedata r:id="rId7" o:title=""/>
                </v:shape>
                <o:OLEObject Type="Embed" ProgID="PBrush" ShapeID="_x0000_i1027" DrawAspect="Content" ObjectID="_1499168041" r:id="rId10"/>
              </w:object>
            </w:r>
          </w:p>
        </w:tc>
      </w:tr>
      <w:tr w:rsidR="00470D74" w:rsidRPr="00075B3A" w:rsidTr="00196E28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Sołectwa: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Szczytna</w:t>
            </w: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Świetlica Wiejska w Szczytnej       </w:t>
            </w:r>
          </w:p>
          <w:p w:rsidR="00801631" w:rsidRPr="00075B3A" w:rsidRDefault="00801631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</w:tc>
      </w:tr>
      <w:tr w:rsidR="00470D74" w:rsidRPr="00075B3A" w:rsidTr="00196E28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Tywonia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Szkoła Podstawowa w Tywoni </w:t>
            </w:r>
          </w:p>
          <w:p w:rsidR="00801631" w:rsidRPr="00075B3A" w:rsidRDefault="00801631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74" w:rsidRPr="00075B3A" w:rsidTr="00196E28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Cieszacin Wielki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Świetlica Wiejska w Cieszacinie Wielkim </w:t>
            </w:r>
          </w:p>
          <w:p w:rsidR="00801631" w:rsidRPr="00075B3A" w:rsidRDefault="00801631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74" w:rsidRPr="00075B3A" w:rsidTr="00196E28"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Cieszacin Mały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>Remizo – Świetlica w Cieszacinie Małym</w:t>
            </w:r>
          </w:p>
          <w:p w:rsidR="00801631" w:rsidRPr="00075B3A" w:rsidRDefault="00801631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74" w:rsidRPr="00075B3A" w:rsidTr="00196E28">
        <w:trPr>
          <w:trHeight w:val="660"/>
        </w:trPr>
        <w:tc>
          <w:tcPr>
            <w:tcW w:w="74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Wierzbna 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Zespół Szkół w </w:t>
            </w:r>
            <w:proofErr w:type="spellStart"/>
            <w:r w:rsidRPr="00075B3A">
              <w:rPr>
                <w:rFonts w:ascii="Times New Roman" w:hAnsi="Times New Roman" w:cs="Times New Roman"/>
                <w:sz w:val="20"/>
                <w:szCs w:val="20"/>
              </w:rPr>
              <w:t>Wierzbnej</w:t>
            </w:r>
            <w:proofErr w:type="spellEnd"/>
          </w:p>
          <w:p w:rsidR="00801631" w:rsidRPr="00075B3A" w:rsidRDefault="00801631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D74" w:rsidRPr="00075B3A" w:rsidTr="00196E28">
        <w:trPr>
          <w:trHeight w:val="360"/>
        </w:trPr>
        <w:tc>
          <w:tcPr>
            <w:tcW w:w="74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numPr>
                <w:ilvl w:val="0"/>
                <w:numId w:val="2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Sołectwo: </w:t>
            </w:r>
            <w:r w:rsidRPr="00075B3A">
              <w:rPr>
                <w:rFonts w:ascii="Times New Roman" w:hAnsi="Times New Roman" w:cs="Times New Roman"/>
                <w:b/>
                <w:sz w:val="20"/>
                <w:szCs w:val="20"/>
              </w:rPr>
              <w:t>Ożańsk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631" w:rsidRPr="00075B3A" w:rsidRDefault="00801631" w:rsidP="00801631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075B3A">
              <w:rPr>
                <w:rFonts w:ascii="Times New Roman" w:hAnsi="Times New Roman" w:cs="Times New Roman"/>
                <w:sz w:val="20"/>
                <w:szCs w:val="20"/>
              </w:rPr>
              <w:t xml:space="preserve">Centrum Kultury w Ożańsku  </w:t>
            </w:r>
          </w:p>
          <w:p w:rsidR="00801631" w:rsidRPr="00075B3A" w:rsidRDefault="00801631" w:rsidP="00801631">
            <w:pPr>
              <w:spacing w:before="40"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7166" w:rsidRPr="00075B3A" w:rsidRDefault="00801631" w:rsidP="0080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5B3A">
        <w:rPr>
          <w:rFonts w:ascii="Times New Roman" w:hAnsi="Times New Roman" w:cs="Times New Roman"/>
        </w:rPr>
        <w:object w:dxaOrig="660" w:dyaOrig="480">
          <v:shape id="_x0000_i1028" type="#_x0000_t75" style="width:33pt;height:24pt" o:ole="">
            <v:imagedata r:id="rId7" o:title=""/>
          </v:shape>
          <o:OLEObject Type="Embed" ProgID="PBrush" ShapeID="_x0000_i1028" DrawAspect="Content" ObjectID="_1499168042" r:id="rId11"/>
        </w:object>
      </w:r>
      <w:r w:rsidRPr="00075B3A">
        <w:rPr>
          <w:rFonts w:ascii="Times New Roman" w:hAnsi="Times New Roman" w:cs="Times New Roman"/>
        </w:rPr>
        <w:t xml:space="preserve"> - </w:t>
      </w:r>
      <w:r w:rsidR="00CC7166" w:rsidRPr="00075B3A">
        <w:rPr>
          <w:rFonts w:ascii="Times New Roman" w:hAnsi="Times New Roman" w:cs="Times New Roman"/>
        </w:rPr>
        <w:t xml:space="preserve"> </w:t>
      </w:r>
      <w:r w:rsidR="00470D74" w:rsidRPr="00075B3A">
        <w:rPr>
          <w:rFonts w:ascii="Times New Roman" w:hAnsi="Times New Roman" w:cs="Times New Roman"/>
        </w:rPr>
        <w:t xml:space="preserve"> </w:t>
      </w:r>
      <w:r w:rsidRPr="00075B3A">
        <w:rPr>
          <w:rFonts w:ascii="Times New Roman" w:hAnsi="Times New Roman" w:cs="Times New Roman"/>
        </w:rPr>
        <w:t xml:space="preserve">Lokale przystosowane do potrzeb wyborców niepełnosprawnych.   </w:t>
      </w:r>
    </w:p>
    <w:p w:rsidR="00801631" w:rsidRPr="00075B3A" w:rsidRDefault="00801631" w:rsidP="00801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5B3A">
        <w:rPr>
          <w:rFonts w:ascii="Times New Roman" w:hAnsi="Times New Roman" w:cs="Times New Roman"/>
        </w:rPr>
        <w:t xml:space="preserve"> </w:t>
      </w:r>
      <w:r w:rsidRPr="00075B3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A28205C" wp14:editId="006E43A4">
            <wp:extent cx="304800" cy="16256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5" cy="16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B3A">
        <w:rPr>
          <w:rFonts w:ascii="Times New Roman" w:hAnsi="Times New Roman" w:cs="Times New Roman"/>
        </w:rPr>
        <w:t xml:space="preserve">     - Lokale wyznaczone do głosowania korespondencyjnego.</w:t>
      </w:r>
    </w:p>
    <w:p w:rsidR="00375985" w:rsidRPr="00075B3A" w:rsidRDefault="00075B3A" w:rsidP="00AB5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75B3A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Lokale wyborcze będą otwarte w dniu głosowania 6 września 2015 r. (niedziela) w godzinach od 6ºº do 22ºº</w:t>
      </w:r>
    </w:p>
    <w:p w:rsidR="00375985" w:rsidRPr="00075B3A" w:rsidRDefault="00375985" w:rsidP="008112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075B3A">
        <w:rPr>
          <w:rFonts w:ascii="Times New Roman" w:eastAsia="Times New Roman" w:hAnsi="Times New Roman" w:cs="Times New Roman"/>
          <w:lang w:eastAsia="pl-PL"/>
        </w:rPr>
        <w:t xml:space="preserve">Osoba niepełnosprawna uprawniona do udziału w referendum o znacznym lub umiarkowanym stopniu niepełnosprawności oraz osoba uprawniona do udziału w referendum, która najpóźniej w dniu głosowania kończy 75 lat, może udzielić pełnomocnictwa do głosowania w jego imieniu. Wniosek należy złożyć w Urzędzie </w:t>
      </w:r>
      <w:r w:rsidR="00CC7166" w:rsidRPr="00075B3A">
        <w:rPr>
          <w:rFonts w:ascii="Times New Roman" w:eastAsia="Times New Roman" w:hAnsi="Times New Roman" w:cs="Times New Roman"/>
          <w:lang w:eastAsia="pl-PL"/>
        </w:rPr>
        <w:t xml:space="preserve">Gminy Pawłosiów </w:t>
      </w:r>
      <w:r w:rsidR="0059427B" w:rsidRPr="00075B3A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70D74" w:rsidRPr="00075B3A">
        <w:rPr>
          <w:rFonts w:ascii="Times New Roman" w:eastAsia="Times New Roman" w:hAnsi="Times New Roman" w:cs="Times New Roman"/>
          <w:lang w:eastAsia="pl-PL"/>
        </w:rPr>
        <w:t>R</w:t>
      </w:r>
      <w:r w:rsidR="0059427B" w:rsidRPr="00075B3A">
        <w:rPr>
          <w:rFonts w:ascii="Times New Roman" w:eastAsia="Times New Roman" w:hAnsi="Times New Roman" w:cs="Times New Roman"/>
          <w:lang w:eastAsia="pl-PL"/>
        </w:rPr>
        <w:t xml:space="preserve">eferacie Spraw Obywatelskich </w:t>
      </w:r>
      <w:r w:rsidRPr="00075B3A">
        <w:rPr>
          <w:rFonts w:ascii="Times New Roman" w:eastAsia="Times New Roman" w:hAnsi="Times New Roman" w:cs="Times New Roman"/>
          <w:lang w:eastAsia="pl-PL"/>
        </w:rPr>
        <w:t>(pokój nr 1</w:t>
      </w:r>
      <w:r w:rsidR="0059427B" w:rsidRPr="00075B3A">
        <w:rPr>
          <w:rFonts w:ascii="Times New Roman" w:eastAsia="Times New Roman" w:hAnsi="Times New Roman" w:cs="Times New Roman"/>
          <w:lang w:eastAsia="pl-PL"/>
        </w:rPr>
        <w:t>07</w:t>
      </w:r>
      <w:r w:rsidRPr="00075B3A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59427B" w:rsidRPr="00075B3A">
        <w:rPr>
          <w:rFonts w:ascii="Times New Roman" w:eastAsia="Times New Roman" w:hAnsi="Times New Roman" w:cs="Times New Roman"/>
          <w:lang w:eastAsia="pl-PL"/>
        </w:rPr>
        <w:t>lub przesłać na</w:t>
      </w:r>
      <w:r w:rsidR="008A7E42" w:rsidRPr="00075B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9427B" w:rsidRPr="00075B3A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75B3A">
        <w:rPr>
          <w:rFonts w:ascii="Times New Roman" w:eastAsia="Times New Roman" w:hAnsi="Times New Roman" w:cs="Times New Roman"/>
          <w:b/>
          <w:bCs/>
          <w:lang w:eastAsia="pl-PL"/>
        </w:rPr>
        <w:t>fax</w:t>
      </w:r>
      <w:r w:rsidR="0059427B" w:rsidRPr="00075B3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75B3A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="0059427B" w:rsidRPr="00075B3A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075B3A">
        <w:rPr>
          <w:rFonts w:ascii="Times New Roman" w:eastAsia="Times New Roman" w:hAnsi="Times New Roman" w:cs="Times New Roman"/>
          <w:b/>
          <w:bCs/>
          <w:lang w:eastAsia="pl-PL"/>
        </w:rPr>
        <w:t>62</w:t>
      </w:r>
      <w:r w:rsidR="0059427B" w:rsidRPr="00075B3A">
        <w:rPr>
          <w:rFonts w:ascii="Times New Roman" w:eastAsia="Times New Roman" w:hAnsi="Times New Roman" w:cs="Times New Roman"/>
          <w:b/>
          <w:bCs/>
          <w:lang w:eastAsia="pl-PL"/>
        </w:rPr>
        <w:t xml:space="preserve">2 02 48 </w:t>
      </w:r>
      <w:r w:rsidRPr="00075B3A">
        <w:rPr>
          <w:rFonts w:ascii="Times New Roman" w:eastAsia="Times New Roman" w:hAnsi="Times New Roman" w:cs="Times New Roman"/>
          <w:lang w:eastAsia="pl-PL"/>
        </w:rPr>
        <w:t>w terminie</w:t>
      </w:r>
      <w:r w:rsidR="00075B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0D7B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075B3A">
        <w:rPr>
          <w:rFonts w:ascii="Times New Roman" w:eastAsia="Times New Roman" w:hAnsi="Times New Roman" w:cs="Times New Roman"/>
          <w:b/>
          <w:lang w:eastAsia="pl-PL"/>
        </w:rPr>
        <w:t xml:space="preserve">do dnia 28 </w:t>
      </w:r>
      <w:r w:rsidR="00AB5D4E" w:rsidRPr="00075B3A">
        <w:rPr>
          <w:rFonts w:ascii="Times New Roman" w:eastAsia="Times New Roman" w:hAnsi="Times New Roman" w:cs="Times New Roman"/>
          <w:b/>
          <w:lang w:eastAsia="pl-PL"/>
        </w:rPr>
        <w:t>sierpnia</w:t>
      </w:r>
      <w:r w:rsidRPr="00075B3A">
        <w:rPr>
          <w:rFonts w:ascii="Times New Roman" w:eastAsia="Times New Roman" w:hAnsi="Times New Roman" w:cs="Times New Roman"/>
          <w:b/>
          <w:lang w:eastAsia="pl-PL"/>
        </w:rPr>
        <w:t xml:space="preserve"> 2015 r.</w:t>
      </w:r>
    </w:p>
    <w:p w:rsidR="00075B3A" w:rsidRPr="00075B3A" w:rsidRDefault="00375985" w:rsidP="00075B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lang w:eastAsia="pl-PL"/>
        </w:rPr>
      </w:pPr>
      <w:r w:rsidRPr="00075B3A">
        <w:rPr>
          <w:rFonts w:ascii="Times New Roman" w:eastAsia="Times New Roman" w:hAnsi="Times New Roman" w:cs="Times New Roman"/>
          <w:lang w:eastAsia="pl-PL"/>
        </w:rPr>
        <w:t xml:space="preserve">Osoba uprawniona do udziału w referendum może głosować korespondencyjnie. Zamiar głosowania korespondencyjnego powinien być zgłoszony przez osobę uprawnioną do udziału w referendum, wpisaną do rejestru wyborców Gminy </w:t>
      </w:r>
      <w:r w:rsidR="0059427B" w:rsidRPr="00075B3A">
        <w:rPr>
          <w:rFonts w:ascii="Times New Roman" w:eastAsia="Times New Roman" w:hAnsi="Times New Roman" w:cs="Times New Roman"/>
          <w:lang w:eastAsia="pl-PL"/>
        </w:rPr>
        <w:t xml:space="preserve">Pawłosiów. </w:t>
      </w:r>
      <w:r w:rsidRPr="00075B3A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59427B" w:rsidRPr="00075B3A">
        <w:rPr>
          <w:rFonts w:ascii="Times New Roman" w:eastAsia="Times New Roman" w:hAnsi="Times New Roman" w:cs="Times New Roman"/>
          <w:lang w:eastAsia="pl-PL"/>
        </w:rPr>
        <w:t xml:space="preserve">należy dokonać </w:t>
      </w:r>
      <w:r w:rsidR="00AB5D4E" w:rsidRPr="00075B3A">
        <w:rPr>
          <w:rFonts w:ascii="Times New Roman" w:eastAsia="Times New Roman" w:hAnsi="Times New Roman" w:cs="Times New Roman"/>
          <w:lang w:eastAsia="pl-PL"/>
        </w:rPr>
        <w:t>w terminie</w:t>
      </w:r>
      <w:r w:rsidR="00075B3A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="00AB5D4E" w:rsidRPr="00075B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B5D4E" w:rsidRPr="00075B3A">
        <w:rPr>
          <w:rFonts w:ascii="Times New Roman" w:eastAsia="Times New Roman" w:hAnsi="Times New Roman" w:cs="Times New Roman"/>
          <w:b/>
          <w:lang w:eastAsia="pl-PL"/>
        </w:rPr>
        <w:t>do</w:t>
      </w:r>
      <w:r w:rsidR="00AB5D4E" w:rsidRPr="00075B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5B3A">
        <w:rPr>
          <w:rFonts w:ascii="Times New Roman" w:eastAsia="Times New Roman" w:hAnsi="Times New Roman" w:cs="Times New Roman"/>
          <w:b/>
          <w:bCs/>
          <w:lang w:eastAsia="pl-PL"/>
        </w:rPr>
        <w:t xml:space="preserve">dnia 24 sierpnia 2015 r. </w:t>
      </w:r>
      <w:r w:rsidRPr="00075B3A">
        <w:rPr>
          <w:rFonts w:ascii="Times New Roman" w:eastAsia="Times New Roman" w:hAnsi="Times New Roman" w:cs="Times New Roman"/>
          <w:lang w:eastAsia="pl-PL"/>
        </w:rPr>
        <w:t>(termin wydłużony zgodnie z art. 9 § 2 Kodeksu wyborczego).</w:t>
      </w:r>
      <w:r w:rsidR="00AB5D4E" w:rsidRPr="00075B3A">
        <w:rPr>
          <w:rFonts w:ascii="Times New Roman" w:hAnsi="Times New Roman" w:cs="Times New Roman"/>
        </w:rPr>
        <w:t xml:space="preserve"> Zgłoszenie  można </w:t>
      </w:r>
      <w:r w:rsidR="00AB5D4E" w:rsidRPr="00075B3A">
        <w:rPr>
          <w:rStyle w:val="Pogrubienie"/>
          <w:rFonts w:ascii="Times New Roman" w:hAnsi="Times New Roman" w:cs="Times New Roman"/>
        </w:rPr>
        <w:t xml:space="preserve">przesłać na nr fax 16 622 02 48, </w:t>
      </w:r>
      <w:r w:rsidR="002E0D7B">
        <w:rPr>
          <w:rStyle w:val="Pogrubienie"/>
          <w:rFonts w:ascii="Times New Roman" w:hAnsi="Times New Roman" w:cs="Times New Roman"/>
        </w:rPr>
        <w:t xml:space="preserve">   </w:t>
      </w:r>
      <w:r w:rsidR="00AB5D4E" w:rsidRPr="00075B3A">
        <w:rPr>
          <w:rStyle w:val="Pogrubienie"/>
          <w:rFonts w:ascii="Times New Roman" w:hAnsi="Times New Roman" w:cs="Times New Roman"/>
        </w:rPr>
        <w:t>zgłosić telefonicznie na nr 16 622 03 76, lub na e-mail: ug_pawlosiow@pro.onet.pl</w:t>
      </w:r>
    </w:p>
    <w:p w:rsidR="00075B3A" w:rsidRDefault="00375985" w:rsidP="00075B3A">
      <w:pPr>
        <w:shd w:val="clear" w:color="auto" w:fill="FFFFFF"/>
        <w:spacing w:after="15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5B3A">
        <w:rPr>
          <w:rFonts w:ascii="Times New Roman" w:eastAsia="Times New Roman" w:hAnsi="Times New Roman" w:cs="Times New Roman"/>
          <w:lang w:eastAsia="pl-PL"/>
        </w:rPr>
        <w:br/>
      </w:r>
      <w:r w:rsidR="0059427B" w:rsidRPr="008A7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Pawłosiów</w:t>
      </w:r>
    </w:p>
    <w:p w:rsidR="00C24C8D" w:rsidRPr="00470D74" w:rsidRDefault="006234ED" w:rsidP="00075B3A">
      <w:pPr>
        <w:shd w:val="clear" w:color="auto" w:fill="FFFFFF"/>
        <w:spacing w:after="15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mgr</w:t>
      </w:r>
      <w:r w:rsidR="008A7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9427B" w:rsidRPr="008A7E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Mariusz Reń</w:t>
      </w:r>
    </w:p>
    <w:sectPr w:rsidR="00C24C8D" w:rsidRPr="00470D74" w:rsidSect="00436F4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4E1"/>
    <w:multiLevelType w:val="singleLevel"/>
    <w:tmpl w:val="A4086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</w:abstractNum>
  <w:abstractNum w:abstractNumId="1">
    <w:nsid w:val="43EA2CA3"/>
    <w:multiLevelType w:val="multilevel"/>
    <w:tmpl w:val="3E2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9F"/>
    <w:rsid w:val="00075B3A"/>
    <w:rsid w:val="000B2D5F"/>
    <w:rsid w:val="0012649D"/>
    <w:rsid w:val="001D2ED5"/>
    <w:rsid w:val="002E0D7B"/>
    <w:rsid w:val="00375985"/>
    <w:rsid w:val="003A729F"/>
    <w:rsid w:val="00436F4D"/>
    <w:rsid w:val="00470D74"/>
    <w:rsid w:val="00533F7E"/>
    <w:rsid w:val="005814EA"/>
    <w:rsid w:val="0059427B"/>
    <w:rsid w:val="006234ED"/>
    <w:rsid w:val="00801631"/>
    <w:rsid w:val="00811245"/>
    <w:rsid w:val="008A7E42"/>
    <w:rsid w:val="00931FA7"/>
    <w:rsid w:val="00AB5D4E"/>
    <w:rsid w:val="00B929F9"/>
    <w:rsid w:val="00C24C8D"/>
    <w:rsid w:val="00C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3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5D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5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63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B5D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75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46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18</cp:revision>
  <cp:lastPrinted>2015-07-23T10:53:00Z</cp:lastPrinted>
  <dcterms:created xsi:type="dcterms:W3CDTF">2015-07-23T08:25:00Z</dcterms:created>
  <dcterms:modified xsi:type="dcterms:W3CDTF">2015-07-23T12:47:00Z</dcterms:modified>
</cp:coreProperties>
</file>