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Przemyślu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13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C07C6F" w:rsidRPr="00C07C6F">
        <w:rPr>
          <w:b/>
          <w:bCs/>
        </w:rPr>
        <w:t>Gminnej Komisji Wyborczej w Pawłosiowie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382707" w:rsidRPr="00382707">
        <w:rPr>
          <w:color w:val="000000" w:themeColor="text1"/>
        </w:rPr>
        <w:t xml:space="preserve">art. 167 § 1 pkt 3 </w:t>
      </w:r>
      <w:r w:rsidR="00382707" w:rsidRPr="003854C0">
        <w:t xml:space="preserve">i art. 179 </w:t>
      </w:r>
      <w:r w:rsidR="004D6691" w:rsidRPr="00382707">
        <w:rPr>
          <w:color w:val="000000" w:themeColor="text1"/>
        </w:rPr>
        <w:t>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Przemyślu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Gminnej Komisji Wyborczej w Pawłosiowie</w:t>
      </w:r>
      <w:r w:rsidRPr="004D6691">
        <w:t xml:space="preserve">, powołanej w celu przeprowadzenia wyborów organów jednostek samorządu terytorialnego zarządzonych na dzień </w:t>
      </w:r>
      <w:r>
        <w:t>21 października 2018</w:t>
      </w:r>
      <w:r w:rsidRPr="004D6691">
        <w:t xml:space="preserve"> r. </w:t>
      </w:r>
      <w:r>
        <w:t>niżej wymienionych członków,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Rafał Maciejewski</w:t>
            </w:r>
            <w:r w:rsidRPr="00F70872">
              <w:rPr>
                <w:sz w:val="24"/>
                <w:szCs w:val="24"/>
              </w:rPr>
              <w:t>, zgłoszony przez KW WOLNI I SOLIDARNI, zam. Jarosław</w:t>
            </w:r>
          </w:p>
        </w:tc>
      </w:tr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Łukasz Jan Strug</w:t>
            </w:r>
            <w:r w:rsidRPr="00F70872">
              <w:rPr>
                <w:sz w:val="24"/>
                <w:szCs w:val="24"/>
              </w:rPr>
              <w:t>, zgłoszony przez KWW GRZEGORZ MISIĄG, zam. Jarosław</w:t>
            </w:r>
          </w:p>
        </w:tc>
      </w:tr>
    </w:tbl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</w:t>
      </w:r>
      <w:r w:rsidR="00F553B1">
        <w:t xml:space="preserve"> miejsca powołuje się niżej wymienione osoby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Janina Matusz</w:t>
            </w:r>
            <w:r w:rsidRPr="00F70872">
              <w:rPr>
                <w:sz w:val="24"/>
                <w:szCs w:val="24"/>
              </w:rPr>
              <w:t>, zgłoszona przez KW WOLNI I SOLIDARNI, zam. Jarosław</w:t>
            </w:r>
          </w:p>
        </w:tc>
      </w:tr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2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Justyna Katarzyna Sławińska</w:t>
            </w:r>
            <w:r w:rsidRPr="00F70872">
              <w:rPr>
                <w:sz w:val="24"/>
                <w:szCs w:val="24"/>
              </w:rPr>
              <w:t>, zgłoszona przez KWW GRZEGORZ MISIĄG (uzupełnienie składu), zam. Jarosław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Przemyślu</w:t>
      </w: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F553B1" w:rsidRDefault="00F553B1" w:rsidP="0044301B">
      <w:pPr>
        <w:spacing w:line="312" w:lineRule="auto"/>
        <w:ind w:left="4536"/>
        <w:jc w:val="center"/>
      </w:pPr>
      <w:r w:rsidRPr="00F553B1">
        <w:rPr>
          <w:b/>
          <w:bCs/>
        </w:rPr>
        <w:t>Krzysztof Tryksza</w:t>
      </w:r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18" w:rsidRDefault="00440118" w:rsidP="0044011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1F46B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2F728B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F46B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1F46B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1F46B5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1F46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1F46B5"/>
  </w:style>
  <w:style w:type="character" w:styleId="Odwoanieprzypisudolnego">
    <w:name w:val="footnote reference"/>
    <w:semiHidden/>
    <w:unhideWhenUsed/>
    <w:rsid w:val="001F46B5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065A5-4613-4711-B868-7708AAA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MEN</cp:lastModifiedBy>
  <cp:revision>2</cp:revision>
  <cp:lastPrinted>2018-09-13T10:47:00Z</cp:lastPrinted>
  <dcterms:created xsi:type="dcterms:W3CDTF">2018-09-13T10:50:00Z</dcterms:created>
  <dcterms:modified xsi:type="dcterms:W3CDTF">2018-09-13T10:50:00Z</dcterms:modified>
</cp:coreProperties>
</file>