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2F" w:rsidRPr="00C41C9A" w:rsidRDefault="008610F9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 w:rsidRPr="00C41C9A">
        <w:rPr>
          <w:rFonts w:asciiTheme="majorHAnsi" w:hAnsiTheme="majorHAnsi"/>
          <w:snapToGrid w:val="0"/>
          <w:sz w:val="22"/>
          <w:szCs w:val="22"/>
        </w:rPr>
        <w:t>Załącznik nr 4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68142F" w:rsidRPr="00C97A56" w:rsidRDefault="00A61DFF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 w:rsidRPr="00C97A56">
        <w:rPr>
          <w:rFonts w:asciiTheme="majorHAnsi" w:hAnsiTheme="majorHAnsi"/>
          <w:snapToGrid w:val="0"/>
          <w:sz w:val="20"/>
          <w:szCs w:val="22"/>
        </w:rPr>
        <w:t>Znak sprawy: GBOŚ.271.8.2016</w:t>
      </w:r>
    </w:p>
    <w:p w:rsidR="00A61DFF" w:rsidRPr="00C41C9A" w:rsidRDefault="00A61DFF" w:rsidP="0068142F">
      <w:pPr>
        <w:spacing w:line="264" w:lineRule="auto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>„</w:t>
      </w:r>
      <w:r w:rsidR="008610F9" w:rsidRPr="00C41C9A">
        <w:rPr>
          <w:rFonts w:asciiTheme="majorHAnsi" w:hAnsiTheme="majorHAnsi"/>
          <w:b/>
          <w:sz w:val="22"/>
          <w:szCs w:val="22"/>
          <w:lang w:eastAsia="en-US"/>
        </w:rPr>
        <w:t>D</w:t>
      </w: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ostawa </w:t>
      </w:r>
      <w:r w:rsidR="008610F9"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energii elektrycznej </w:t>
      </w:r>
      <w:r w:rsidR="007C077A"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dla </w:t>
      </w:r>
      <w:r w:rsidR="00076909">
        <w:rPr>
          <w:rFonts w:asciiTheme="majorHAnsi" w:hAnsiTheme="majorHAnsi"/>
          <w:b/>
          <w:sz w:val="22"/>
          <w:szCs w:val="22"/>
          <w:lang w:eastAsia="en-US"/>
        </w:rPr>
        <w:t>G</w:t>
      </w:r>
      <w:r w:rsidR="002A1580">
        <w:rPr>
          <w:rFonts w:asciiTheme="majorHAnsi" w:hAnsiTheme="majorHAnsi"/>
          <w:b/>
          <w:sz w:val="22"/>
          <w:szCs w:val="22"/>
          <w:lang w:eastAsia="en-US"/>
        </w:rPr>
        <w:t>miny P</w:t>
      </w:r>
      <w:r w:rsidR="00076909">
        <w:rPr>
          <w:rFonts w:asciiTheme="majorHAnsi" w:hAnsiTheme="majorHAnsi"/>
          <w:b/>
          <w:sz w:val="22"/>
          <w:szCs w:val="22"/>
          <w:lang w:eastAsia="en-US"/>
        </w:rPr>
        <w:t>awłosiów</w:t>
      </w:r>
      <w:r w:rsidR="007C077A" w:rsidRPr="00C41C9A">
        <w:rPr>
          <w:rFonts w:asciiTheme="majorHAnsi" w:hAnsiTheme="majorHAnsi"/>
          <w:b/>
          <w:sz w:val="22"/>
          <w:szCs w:val="22"/>
          <w:lang w:eastAsia="en-US"/>
        </w:rPr>
        <w:t>”</w:t>
      </w: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,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2A1580" w:rsidP="0068142F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</w:rPr>
      </w:pPr>
    </w:p>
    <w:p w:rsidR="00E02D87" w:rsidRDefault="00E02D87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F"/>
    <w:rsid w:val="00076909"/>
    <w:rsid w:val="001F373F"/>
    <w:rsid w:val="00241A76"/>
    <w:rsid w:val="00270E4A"/>
    <w:rsid w:val="002A1580"/>
    <w:rsid w:val="005626D5"/>
    <w:rsid w:val="005F12B3"/>
    <w:rsid w:val="005F1F8F"/>
    <w:rsid w:val="0068142F"/>
    <w:rsid w:val="007C077A"/>
    <w:rsid w:val="007C32B3"/>
    <w:rsid w:val="008610F9"/>
    <w:rsid w:val="00A61DFF"/>
    <w:rsid w:val="00A638A8"/>
    <w:rsid w:val="00B61033"/>
    <w:rsid w:val="00B93F80"/>
    <w:rsid w:val="00C41C9A"/>
    <w:rsid w:val="00C866D8"/>
    <w:rsid w:val="00C97A56"/>
    <w:rsid w:val="00E02D87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2</cp:revision>
  <dcterms:created xsi:type="dcterms:W3CDTF">2016-11-04T07:30:00Z</dcterms:created>
  <dcterms:modified xsi:type="dcterms:W3CDTF">2016-11-04T07:30:00Z</dcterms:modified>
</cp:coreProperties>
</file>